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BFB45" w14:textId="753256A8" w:rsidR="00AF044E" w:rsidRDefault="004B56FB" w:rsidP="003201CF">
      <w:pPr>
        <w:jc w:val="both"/>
        <w:rPr>
          <w:b/>
          <w:bCs/>
          <w:sz w:val="32"/>
          <w:szCs w:val="32"/>
        </w:rPr>
      </w:pPr>
      <w:r>
        <w:rPr>
          <w:b/>
          <w:bCs/>
          <w:sz w:val="32"/>
          <w:szCs w:val="32"/>
        </w:rPr>
        <w:t xml:space="preserve">                                           </w:t>
      </w:r>
      <w:r w:rsidR="005642C5" w:rsidRPr="004B56FB">
        <w:rPr>
          <w:b/>
          <w:bCs/>
          <w:sz w:val="32"/>
          <w:szCs w:val="32"/>
        </w:rPr>
        <w:t>Hans Opschoor</w:t>
      </w:r>
    </w:p>
    <w:p w14:paraId="319F3888" w14:textId="77777777" w:rsidR="00AB2C29" w:rsidRPr="00AB2C29" w:rsidRDefault="00AB2C29" w:rsidP="003201CF">
      <w:pPr>
        <w:jc w:val="both"/>
        <w:rPr>
          <w:sz w:val="32"/>
          <w:szCs w:val="32"/>
        </w:rPr>
      </w:pPr>
    </w:p>
    <w:p w14:paraId="2E0F3787" w14:textId="38CBEE45" w:rsidR="00AB2C29" w:rsidRDefault="00AB2C29" w:rsidP="003201CF">
      <w:pPr>
        <w:jc w:val="both"/>
        <w:rPr>
          <w:sz w:val="32"/>
          <w:szCs w:val="32"/>
        </w:rPr>
      </w:pPr>
      <w:r w:rsidRPr="00AB2C29">
        <w:rPr>
          <w:sz w:val="32"/>
          <w:szCs w:val="32"/>
        </w:rPr>
        <w:t>Hans en ik kennen elkaar bijna vijfenzestig jaar, vanaf onze studententijd in Rotterdam. We studeerden economie en waren lid van dezelfde studentenvereniging</w:t>
      </w:r>
      <w:r>
        <w:rPr>
          <w:sz w:val="32"/>
          <w:szCs w:val="32"/>
        </w:rPr>
        <w:t>. De eerste brief die ik ooit van hem kreeg was een studentikoze felicitatie met ons huwelijk</w:t>
      </w:r>
      <w:r w:rsidR="005E4319">
        <w:rPr>
          <w:sz w:val="32"/>
          <w:szCs w:val="32"/>
        </w:rPr>
        <w:t>, d</w:t>
      </w:r>
      <w:r w:rsidR="00B54161">
        <w:rPr>
          <w:sz w:val="32"/>
          <w:szCs w:val="32"/>
        </w:rPr>
        <w:t xml:space="preserve">at hij betitelde </w:t>
      </w:r>
      <w:r w:rsidR="005E4319">
        <w:rPr>
          <w:sz w:val="32"/>
          <w:szCs w:val="32"/>
        </w:rPr>
        <w:t xml:space="preserve">als </w:t>
      </w:r>
      <w:r w:rsidR="00B54161">
        <w:rPr>
          <w:sz w:val="32"/>
          <w:szCs w:val="32"/>
        </w:rPr>
        <w:t>‘</w:t>
      </w:r>
      <w:r w:rsidR="005E4319">
        <w:rPr>
          <w:sz w:val="32"/>
          <w:szCs w:val="32"/>
        </w:rPr>
        <w:t>afscheid van een roemrucht vrijgezellenbestaan</w:t>
      </w:r>
      <w:r w:rsidR="00B54161">
        <w:rPr>
          <w:sz w:val="32"/>
          <w:szCs w:val="32"/>
        </w:rPr>
        <w:t>’</w:t>
      </w:r>
      <w:r w:rsidR="005E4319">
        <w:rPr>
          <w:sz w:val="32"/>
          <w:szCs w:val="32"/>
        </w:rPr>
        <w:t xml:space="preserve">. Hij schreef te hopen dat we elkaar zouden blijven tegenkomen. </w:t>
      </w:r>
      <w:r>
        <w:rPr>
          <w:sz w:val="32"/>
          <w:szCs w:val="32"/>
        </w:rPr>
        <w:t xml:space="preserve">Zijn laatste brief kreeg ik een maand geleden: een lang epistel met een doorwrochte beschouwing over toekomstvragen. </w:t>
      </w:r>
    </w:p>
    <w:p w14:paraId="7A0CF4AC" w14:textId="2D1E2BD5" w:rsidR="0029600A" w:rsidRDefault="005E4319" w:rsidP="003201CF">
      <w:pPr>
        <w:jc w:val="both"/>
        <w:rPr>
          <w:sz w:val="32"/>
          <w:szCs w:val="32"/>
        </w:rPr>
      </w:pPr>
      <w:r>
        <w:rPr>
          <w:sz w:val="32"/>
          <w:szCs w:val="32"/>
        </w:rPr>
        <w:t>In de tussenliggende jaren zijn we elkaar tegengekomen</w:t>
      </w:r>
      <w:r w:rsidR="00B54161">
        <w:rPr>
          <w:sz w:val="32"/>
          <w:szCs w:val="32"/>
        </w:rPr>
        <w:t xml:space="preserve"> </w:t>
      </w:r>
      <w:r>
        <w:rPr>
          <w:sz w:val="32"/>
          <w:szCs w:val="32"/>
        </w:rPr>
        <w:t>bij tal van gelegenheden en in verschillende functies, wetenschap, politiek, oecumene, maatschappelijk middenveld, milieubeweging en internationale conferenties.</w:t>
      </w:r>
      <w:r w:rsidR="0029600A">
        <w:rPr>
          <w:sz w:val="32"/>
          <w:szCs w:val="32"/>
        </w:rPr>
        <w:t xml:space="preserve"> We werden vrienden, traden soms samen op, discussieerden </w:t>
      </w:r>
      <w:r w:rsidR="007C2587">
        <w:rPr>
          <w:sz w:val="32"/>
          <w:szCs w:val="32"/>
        </w:rPr>
        <w:t>en schreven</w:t>
      </w:r>
      <w:r w:rsidR="0029600A">
        <w:rPr>
          <w:sz w:val="32"/>
          <w:szCs w:val="32"/>
        </w:rPr>
        <w:t xml:space="preserve"> elkaar over talloze onderwerpen. Ik heb veel van Hans geleerd en beschouw hem als de belangrijkste denker </w:t>
      </w:r>
      <w:r w:rsidR="00F8330B">
        <w:rPr>
          <w:sz w:val="32"/>
          <w:szCs w:val="32"/>
        </w:rPr>
        <w:t xml:space="preserve">in Nederland over het spanningsveld tussen </w:t>
      </w:r>
      <w:r w:rsidR="0029600A">
        <w:rPr>
          <w:sz w:val="32"/>
          <w:szCs w:val="32"/>
        </w:rPr>
        <w:t>economie</w:t>
      </w:r>
      <w:r w:rsidR="00F8330B">
        <w:rPr>
          <w:sz w:val="32"/>
          <w:szCs w:val="32"/>
        </w:rPr>
        <w:t xml:space="preserve">, </w:t>
      </w:r>
      <w:r w:rsidR="0029600A">
        <w:rPr>
          <w:sz w:val="32"/>
          <w:szCs w:val="32"/>
        </w:rPr>
        <w:t xml:space="preserve">milieu en ecologie. </w:t>
      </w:r>
    </w:p>
    <w:p w14:paraId="2A5B2A3B" w14:textId="3D25A324" w:rsidR="00F62827" w:rsidRPr="003201CF" w:rsidRDefault="00F8330B" w:rsidP="003201CF">
      <w:pPr>
        <w:jc w:val="both"/>
        <w:rPr>
          <w:sz w:val="32"/>
          <w:szCs w:val="32"/>
        </w:rPr>
      </w:pPr>
      <w:r>
        <w:rPr>
          <w:sz w:val="32"/>
          <w:szCs w:val="32"/>
        </w:rPr>
        <w:t>Dat spanningsveld</w:t>
      </w:r>
      <w:r w:rsidR="00B54161">
        <w:rPr>
          <w:sz w:val="32"/>
          <w:szCs w:val="32"/>
        </w:rPr>
        <w:t xml:space="preserve"> is</w:t>
      </w:r>
      <w:r>
        <w:rPr>
          <w:sz w:val="32"/>
          <w:szCs w:val="32"/>
        </w:rPr>
        <w:t xml:space="preserve"> er</w:t>
      </w:r>
      <w:r w:rsidR="00456A7D">
        <w:rPr>
          <w:sz w:val="32"/>
          <w:szCs w:val="32"/>
        </w:rPr>
        <w:t xml:space="preserve">. </w:t>
      </w:r>
      <w:r>
        <w:rPr>
          <w:sz w:val="32"/>
          <w:szCs w:val="32"/>
        </w:rPr>
        <w:t xml:space="preserve"> </w:t>
      </w:r>
      <w:r w:rsidR="00456A7D">
        <w:rPr>
          <w:sz w:val="32"/>
          <w:szCs w:val="32"/>
        </w:rPr>
        <w:t xml:space="preserve">Hoe kan je als economist partij kiezen voor natuur, </w:t>
      </w:r>
      <w:r w:rsidR="001F7F20">
        <w:rPr>
          <w:sz w:val="32"/>
          <w:szCs w:val="32"/>
        </w:rPr>
        <w:t xml:space="preserve">ecologie, </w:t>
      </w:r>
      <w:r w:rsidR="00456A7D">
        <w:rPr>
          <w:sz w:val="32"/>
          <w:szCs w:val="32"/>
        </w:rPr>
        <w:t>milieu</w:t>
      </w:r>
      <w:r w:rsidR="00F62827">
        <w:rPr>
          <w:sz w:val="32"/>
          <w:szCs w:val="32"/>
        </w:rPr>
        <w:t xml:space="preserve"> en </w:t>
      </w:r>
      <w:r w:rsidR="00456A7D">
        <w:rPr>
          <w:sz w:val="32"/>
          <w:szCs w:val="32"/>
        </w:rPr>
        <w:t xml:space="preserve">klimaat </w:t>
      </w:r>
      <w:r w:rsidR="001F7F20">
        <w:rPr>
          <w:sz w:val="32"/>
          <w:szCs w:val="32"/>
        </w:rPr>
        <w:t xml:space="preserve">in een academische omgeving die steeds meer gefocust is op </w:t>
      </w:r>
      <w:r w:rsidR="00456A7D">
        <w:rPr>
          <w:sz w:val="32"/>
          <w:szCs w:val="32"/>
        </w:rPr>
        <w:t>groei, markt en commercie</w:t>
      </w:r>
      <w:r w:rsidR="001F7F20">
        <w:rPr>
          <w:sz w:val="32"/>
          <w:szCs w:val="32"/>
        </w:rPr>
        <w:t>? Hans Opschoor deed dat door</w:t>
      </w:r>
      <w:r w:rsidR="00B54161">
        <w:rPr>
          <w:sz w:val="32"/>
          <w:szCs w:val="32"/>
        </w:rPr>
        <w:t xml:space="preserve"> </w:t>
      </w:r>
      <w:r w:rsidR="001F7F20">
        <w:rPr>
          <w:sz w:val="32"/>
          <w:szCs w:val="32"/>
        </w:rPr>
        <w:t xml:space="preserve">keuzes te maken </w:t>
      </w:r>
      <w:r w:rsidR="00B54161">
        <w:rPr>
          <w:sz w:val="32"/>
          <w:szCs w:val="32"/>
        </w:rPr>
        <w:t xml:space="preserve">op grond van expliciete waarden </w:t>
      </w:r>
      <w:r w:rsidR="001F7F20">
        <w:rPr>
          <w:sz w:val="32"/>
          <w:szCs w:val="32"/>
        </w:rPr>
        <w:t xml:space="preserve">en door de grondslag te leggen voor een nieuwe discipline: </w:t>
      </w:r>
      <w:r w:rsidR="0029600A">
        <w:rPr>
          <w:sz w:val="32"/>
          <w:szCs w:val="32"/>
        </w:rPr>
        <w:t>milieueconomie</w:t>
      </w:r>
      <w:r w:rsidR="001F7F20">
        <w:rPr>
          <w:sz w:val="32"/>
          <w:szCs w:val="32"/>
        </w:rPr>
        <w:t xml:space="preserve"> of ecologische economie. </w:t>
      </w:r>
      <w:r w:rsidR="00B54161">
        <w:rPr>
          <w:sz w:val="32"/>
          <w:szCs w:val="32"/>
        </w:rPr>
        <w:t xml:space="preserve">Zijn vertrek uit Rotterdam naar Amsterdam was zo’n keuze. Daar bood </w:t>
      </w:r>
      <w:r w:rsidR="00F62827">
        <w:rPr>
          <w:sz w:val="32"/>
          <w:szCs w:val="32"/>
        </w:rPr>
        <w:t>de universiteit hem meer ruimte</w:t>
      </w:r>
      <w:r w:rsidR="00B54161">
        <w:rPr>
          <w:sz w:val="32"/>
          <w:szCs w:val="32"/>
        </w:rPr>
        <w:t xml:space="preserve">. </w:t>
      </w:r>
      <w:r w:rsidR="001F54D5">
        <w:rPr>
          <w:sz w:val="32"/>
          <w:szCs w:val="32"/>
        </w:rPr>
        <w:t>‘</w:t>
      </w:r>
      <w:r w:rsidR="00F62827" w:rsidRPr="00F62827">
        <w:rPr>
          <w:sz w:val="32"/>
          <w:szCs w:val="32"/>
        </w:rPr>
        <w:t>Ik was gepokt en gemazeld in het neoklassieke economische denken</w:t>
      </w:r>
      <w:r w:rsidR="001F54D5">
        <w:rPr>
          <w:sz w:val="32"/>
          <w:szCs w:val="32"/>
        </w:rPr>
        <w:t xml:space="preserve">’, </w:t>
      </w:r>
      <w:r w:rsidR="00F62827">
        <w:rPr>
          <w:sz w:val="32"/>
          <w:szCs w:val="32"/>
        </w:rPr>
        <w:t xml:space="preserve">schreef hij, </w:t>
      </w:r>
      <w:r w:rsidR="001F54D5">
        <w:rPr>
          <w:sz w:val="32"/>
          <w:szCs w:val="32"/>
        </w:rPr>
        <w:t>‘m</w:t>
      </w:r>
      <w:r w:rsidR="00F62827" w:rsidRPr="00F62827">
        <w:rPr>
          <w:sz w:val="32"/>
          <w:szCs w:val="32"/>
        </w:rPr>
        <w:t>aar ben daar sinds en door mijn proefschrif</w:t>
      </w:r>
      <w:r w:rsidR="001F54D5">
        <w:rPr>
          <w:sz w:val="32"/>
          <w:szCs w:val="32"/>
        </w:rPr>
        <w:t>t</w:t>
      </w:r>
      <w:r w:rsidR="00F62827" w:rsidRPr="00F62827">
        <w:rPr>
          <w:sz w:val="32"/>
          <w:szCs w:val="32"/>
        </w:rPr>
        <w:t xml:space="preserve"> v</w:t>
      </w:r>
      <w:r w:rsidR="001F54D5">
        <w:rPr>
          <w:sz w:val="32"/>
          <w:szCs w:val="32"/>
        </w:rPr>
        <w:t>a</w:t>
      </w:r>
      <w:r w:rsidR="00F62827" w:rsidRPr="00F62827">
        <w:rPr>
          <w:sz w:val="32"/>
          <w:szCs w:val="32"/>
        </w:rPr>
        <w:t>naf gedreven</w:t>
      </w:r>
      <w:r w:rsidR="001F54D5">
        <w:rPr>
          <w:sz w:val="32"/>
          <w:szCs w:val="32"/>
        </w:rPr>
        <w:t xml:space="preserve">’. </w:t>
      </w:r>
      <w:r w:rsidR="00B54161">
        <w:rPr>
          <w:sz w:val="32"/>
          <w:szCs w:val="32"/>
        </w:rPr>
        <w:t>‘</w:t>
      </w:r>
      <w:r w:rsidR="001F54D5">
        <w:rPr>
          <w:sz w:val="32"/>
          <w:szCs w:val="32"/>
        </w:rPr>
        <w:t>Sinds en door mijn proefschrift</w:t>
      </w:r>
      <w:r w:rsidR="00B54161">
        <w:rPr>
          <w:sz w:val="32"/>
          <w:szCs w:val="32"/>
        </w:rPr>
        <w:t>’</w:t>
      </w:r>
      <w:r w:rsidR="001F54D5">
        <w:rPr>
          <w:sz w:val="32"/>
          <w:szCs w:val="32"/>
        </w:rPr>
        <w:t xml:space="preserve">, dat tekent de wetenschapper </w:t>
      </w:r>
      <w:r w:rsidR="007C2587">
        <w:rPr>
          <w:sz w:val="32"/>
          <w:szCs w:val="32"/>
        </w:rPr>
        <w:t>die blijft</w:t>
      </w:r>
      <w:r w:rsidR="001F54D5">
        <w:rPr>
          <w:sz w:val="32"/>
          <w:szCs w:val="32"/>
        </w:rPr>
        <w:t xml:space="preserve"> studeren </w:t>
      </w:r>
      <w:r w:rsidR="001F54D5" w:rsidRPr="003201CF">
        <w:rPr>
          <w:sz w:val="32"/>
          <w:szCs w:val="32"/>
        </w:rPr>
        <w:t xml:space="preserve">en denken langs andere dan geijkte lijnen. Dat bleef Hans altijd doen </w:t>
      </w:r>
      <w:r w:rsidR="001F54D5" w:rsidRPr="003201CF">
        <w:rPr>
          <w:sz w:val="32"/>
          <w:szCs w:val="32"/>
        </w:rPr>
        <w:lastRenderedPageBreak/>
        <w:t xml:space="preserve">en dat maakte hem tot een zeer </w:t>
      </w:r>
      <w:r w:rsidR="007C2587" w:rsidRPr="003201CF">
        <w:rPr>
          <w:sz w:val="32"/>
          <w:szCs w:val="32"/>
        </w:rPr>
        <w:t>gewaardeerd discussiepartner</w:t>
      </w:r>
      <w:r w:rsidR="001F54D5" w:rsidRPr="003201CF">
        <w:rPr>
          <w:sz w:val="32"/>
          <w:szCs w:val="32"/>
        </w:rPr>
        <w:t xml:space="preserve"> aan beide zijden van het spectrum.</w:t>
      </w:r>
    </w:p>
    <w:p w14:paraId="236D371D" w14:textId="004E7423" w:rsidR="003201CF" w:rsidRPr="003201CF" w:rsidRDefault="00F62827" w:rsidP="003201CF">
      <w:pPr>
        <w:jc w:val="both"/>
        <w:rPr>
          <w:sz w:val="32"/>
          <w:szCs w:val="32"/>
        </w:rPr>
      </w:pPr>
      <w:r w:rsidRPr="003201CF">
        <w:rPr>
          <w:sz w:val="32"/>
          <w:szCs w:val="32"/>
        </w:rPr>
        <w:t xml:space="preserve">Ook de beslissing om een tijd in Afrika te werken was zo’n keuze. Die hielp om met andere ogen te kijken naar schaarste en naar de basisvoorwaarden voor een leefbaar menselijk bestaan. </w:t>
      </w:r>
      <w:r w:rsidR="001F54D5" w:rsidRPr="003201CF">
        <w:rPr>
          <w:sz w:val="32"/>
          <w:szCs w:val="32"/>
        </w:rPr>
        <w:t>Het bracht hem tot een pleidooi voor een nieuwe levensstijl</w:t>
      </w:r>
      <w:r w:rsidR="006D32BF" w:rsidRPr="003201CF">
        <w:rPr>
          <w:sz w:val="32"/>
          <w:szCs w:val="32"/>
        </w:rPr>
        <w:t xml:space="preserve">, </w:t>
      </w:r>
      <w:r w:rsidR="001F54D5" w:rsidRPr="003201CF">
        <w:rPr>
          <w:sz w:val="32"/>
          <w:szCs w:val="32"/>
        </w:rPr>
        <w:t>en tot het ijken van nieuwe concepten</w:t>
      </w:r>
      <w:r w:rsidR="00B54161">
        <w:rPr>
          <w:sz w:val="32"/>
          <w:szCs w:val="32"/>
        </w:rPr>
        <w:t>, zoal</w:t>
      </w:r>
      <w:r w:rsidR="001F54D5" w:rsidRPr="003201CF">
        <w:rPr>
          <w:sz w:val="32"/>
          <w:szCs w:val="32"/>
        </w:rPr>
        <w:t>s de milieugebruiksruimte, waarvan de g</w:t>
      </w:r>
      <w:r w:rsidR="00723147" w:rsidRPr="003201CF">
        <w:rPr>
          <w:sz w:val="32"/>
          <w:szCs w:val="32"/>
        </w:rPr>
        <w:t xml:space="preserve">renzen </w:t>
      </w:r>
      <w:r w:rsidR="001F54D5" w:rsidRPr="003201CF">
        <w:rPr>
          <w:sz w:val="32"/>
          <w:szCs w:val="32"/>
        </w:rPr>
        <w:t xml:space="preserve">niet eenduidig kunnen worden afgeleid uit de natuurwetenschap, maar worden bepaald door beleidskeuzes. </w:t>
      </w:r>
      <w:r w:rsidR="003201CF" w:rsidRPr="003201CF">
        <w:rPr>
          <w:sz w:val="32"/>
          <w:szCs w:val="32"/>
        </w:rPr>
        <w:t>Daar g</w:t>
      </w:r>
      <w:r w:rsidR="002C298F">
        <w:rPr>
          <w:sz w:val="32"/>
          <w:szCs w:val="32"/>
        </w:rPr>
        <w:t xml:space="preserve">ing </w:t>
      </w:r>
      <w:r w:rsidR="003201CF" w:rsidRPr="003201CF">
        <w:rPr>
          <w:sz w:val="32"/>
          <w:szCs w:val="32"/>
        </w:rPr>
        <w:t xml:space="preserve">het </w:t>
      </w:r>
      <w:r w:rsidR="002C298F">
        <w:rPr>
          <w:sz w:val="32"/>
          <w:szCs w:val="32"/>
        </w:rPr>
        <w:t xml:space="preserve">volgens hem </w:t>
      </w:r>
      <w:r w:rsidR="003201CF" w:rsidRPr="003201CF">
        <w:rPr>
          <w:sz w:val="32"/>
          <w:szCs w:val="32"/>
        </w:rPr>
        <w:t xml:space="preserve">om bij het maken van </w:t>
      </w:r>
      <w:r w:rsidR="007C2587" w:rsidRPr="003201CF">
        <w:rPr>
          <w:sz w:val="32"/>
          <w:szCs w:val="32"/>
        </w:rPr>
        <w:t>beleid</w:t>
      </w:r>
      <w:r w:rsidR="002C298F">
        <w:rPr>
          <w:sz w:val="32"/>
          <w:szCs w:val="32"/>
        </w:rPr>
        <w:t xml:space="preserve">: </w:t>
      </w:r>
      <w:r w:rsidR="003201CF" w:rsidRPr="003201CF">
        <w:rPr>
          <w:sz w:val="32"/>
          <w:szCs w:val="32"/>
        </w:rPr>
        <w:t xml:space="preserve">leg je uitgangspunten en waarden op tafel en maak duidelijk wat je wil. Hij citeerde Alice in Wonderland </w:t>
      </w:r>
      <w:r w:rsidR="002C298F">
        <w:rPr>
          <w:sz w:val="32"/>
          <w:szCs w:val="32"/>
        </w:rPr>
        <w:t xml:space="preserve">toen </w:t>
      </w:r>
      <w:r w:rsidR="003201CF" w:rsidRPr="003201CF">
        <w:rPr>
          <w:sz w:val="32"/>
          <w:szCs w:val="32"/>
        </w:rPr>
        <w:t xml:space="preserve">die, </w:t>
      </w:r>
      <w:r w:rsidR="002C298F">
        <w:rPr>
          <w:sz w:val="32"/>
          <w:szCs w:val="32"/>
        </w:rPr>
        <w:t xml:space="preserve">in antwoord op </w:t>
      </w:r>
      <w:r w:rsidR="003201CF" w:rsidRPr="003201CF">
        <w:rPr>
          <w:sz w:val="32"/>
          <w:szCs w:val="32"/>
        </w:rPr>
        <w:t>de vraag ‘</w:t>
      </w:r>
      <w:proofErr w:type="spellStart"/>
      <w:r w:rsidR="003201CF" w:rsidRPr="003201CF">
        <w:rPr>
          <w:sz w:val="32"/>
          <w:szCs w:val="32"/>
        </w:rPr>
        <w:t>Where</w:t>
      </w:r>
      <w:proofErr w:type="spellEnd"/>
      <w:r w:rsidR="003201CF" w:rsidRPr="003201CF">
        <w:rPr>
          <w:sz w:val="32"/>
          <w:szCs w:val="32"/>
        </w:rPr>
        <w:t xml:space="preserve"> do we go from here?’, antwoordde: ‘That depends on where you want to go’. </w:t>
      </w:r>
    </w:p>
    <w:p w14:paraId="1CBF44B5" w14:textId="010E3BA3" w:rsidR="006D32BF" w:rsidRPr="003201CF" w:rsidRDefault="003201CF" w:rsidP="003201CF">
      <w:pPr>
        <w:jc w:val="both"/>
        <w:rPr>
          <w:sz w:val="32"/>
          <w:szCs w:val="32"/>
        </w:rPr>
      </w:pPr>
      <w:r w:rsidRPr="003201CF">
        <w:rPr>
          <w:sz w:val="32"/>
          <w:szCs w:val="32"/>
        </w:rPr>
        <w:t xml:space="preserve">Dat was Hans ten voeten uit. Hij </w:t>
      </w:r>
      <w:r w:rsidR="006D32BF" w:rsidRPr="003201CF">
        <w:rPr>
          <w:sz w:val="32"/>
          <w:szCs w:val="32"/>
        </w:rPr>
        <w:t>had een goed zicht op beleid en politiek, zonder zelf politieke ambten</w:t>
      </w:r>
      <w:r w:rsidR="002C298F">
        <w:rPr>
          <w:sz w:val="32"/>
          <w:szCs w:val="32"/>
        </w:rPr>
        <w:t xml:space="preserve"> na te streven. Dat zicht </w:t>
      </w:r>
      <w:r w:rsidR="006D32BF" w:rsidRPr="003201CF">
        <w:rPr>
          <w:sz w:val="32"/>
          <w:szCs w:val="32"/>
        </w:rPr>
        <w:t xml:space="preserve">deed hij </w:t>
      </w:r>
      <w:r w:rsidR="002C298F">
        <w:rPr>
          <w:sz w:val="32"/>
          <w:szCs w:val="32"/>
        </w:rPr>
        <w:t xml:space="preserve">op </w:t>
      </w:r>
      <w:r w:rsidR="006D32BF" w:rsidRPr="003201CF">
        <w:rPr>
          <w:sz w:val="32"/>
          <w:szCs w:val="32"/>
        </w:rPr>
        <w:t xml:space="preserve">in de jaren zeventig </w:t>
      </w:r>
      <w:r w:rsidR="007C2587" w:rsidRPr="003201CF">
        <w:rPr>
          <w:sz w:val="32"/>
          <w:szCs w:val="32"/>
        </w:rPr>
        <w:t>in bijeenkomsten</w:t>
      </w:r>
      <w:r w:rsidR="00EB50AE" w:rsidRPr="003201CF">
        <w:rPr>
          <w:sz w:val="32"/>
          <w:szCs w:val="32"/>
        </w:rPr>
        <w:t xml:space="preserve"> van de Wereldraad van Kerken, in de jaren tachtig in het kader van </w:t>
      </w:r>
      <w:r w:rsidR="006D32BF" w:rsidRPr="003201CF">
        <w:rPr>
          <w:sz w:val="32"/>
          <w:szCs w:val="32"/>
        </w:rPr>
        <w:t>de samenwerking tussen wetenschappers van Oost en West</w:t>
      </w:r>
      <w:r w:rsidR="00EB50AE" w:rsidRPr="003201CF">
        <w:rPr>
          <w:sz w:val="32"/>
          <w:szCs w:val="32"/>
        </w:rPr>
        <w:t xml:space="preserve">, en </w:t>
      </w:r>
      <w:r w:rsidR="006D32BF" w:rsidRPr="003201CF">
        <w:rPr>
          <w:sz w:val="32"/>
          <w:szCs w:val="32"/>
        </w:rPr>
        <w:t xml:space="preserve">daarna in </w:t>
      </w:r>
      <w:r w:rsidR="007C2587" w:rsidRPr="003201CF">
        <w:rPr>
          <w:sz w:val="32"/>
          <w:szCs w:val="32"/>
        </w:rPr>
        <w:t>VN-commissies</w:t>
      </w:r>
      <w:r w:rsidR="006D32BF" w:rsidRPr="003201CF">
        <w:rPr>
          <w:sz w:val="32"/>
          <w:szCs w:val="32"/>
        </w:rPr>
        <w:t xml:space="preserve"> en rond topconferenties. Het verschafte hem een brede </w:t>
      </w:r>
      <w:r w:rsidR="00EB50AE" w:rsidRPr="003201CF">
        <w:rPr>
          <w:sz w:val="32"/>
          <w:szCs w:val="32"/>
        </w:rPr>
        <w:t xml:space="preserve">visie </w:t>
      </w:r>
      <w:r w:rsidR="006D32BF" w:rsidRPr="003201CF">
        <w:rPr>
          <w:sz w:val="32"/>
          <w:szCs w:val="32"/>
        </w:rPr>
        <w:t>op vrede, veiligheid, ontwikkeling en verduurzaming</w:t>
      </w:r>
      <w:r w:rsidR="002C298F">
        <w:rPr>
          <w:sz w:val="32"/>
          <w:szCs w:val="32"/>
        </w:rPr>
        <w:t xml:space="preserve">. Die </w:t>
      </w:r>
      <w:r w:rsidR="00EB50AE" w:rsidRPr="003201CF">
        <w:rPr>
          <w:sz w:val="32"/>
          <w:szCs w:val="32"/>
        </w:rPr>
        <w:t xml:space="preserve">droeg </w:t>
      </w:r>
      <w:r w:rsidR="002C298F">
        <w:rPr>
          <w:sz w:val="32"/>
          <w:szCs w:val="32"/>
        </w:rPr>
        <w:t xml:space="preserve">hij uit </w:t>
      </w:r>
      <w:r w:rsidR="00EB50AE" w:rsidRPr="003201CF">
        <w:rPr>
          <w:sz w:val="32"/>
          <w:szCs w:val="32"/>
        </w:rPr>
        <w:t xml:space="preserve">als hoogleraar in Nederland, directeur van het Instituut voor </w:t>
      </w:r>
      <w:r w:rsidR="002C298F">
        <w:rPr>
          <w:sz w:val="32"/>
          <w:szCs w:val="32"/>
        </w:rPr>
        <w:t>M</w:t>
      </w:r>
      <w:r w:rsidR="00EB50AE" w:rsidRPr="003201CF">
        <w:rPr>
          <w:sz w:val="32"/>
          <w:szCs w:val="32"/>
        </w:rPr>
        <w:t xml:space="preserve">ilieuvraagstukken, lid van de Koninklijke Nederlandse Academie voor Wetenschappen en rector van het Institute of Social Studies, </w:t>
      </w:r>
      <w:r w:rsidR="002C298F">
        <w:rPr>
          <w:sz w:val="32"/>
          <w:szCs w:val="32"/>
        </w:rPr>
        <w:t xml:space="preserve">en </w:t>
      </w:r>
      <w:r w:rsidR="00EB50AE" w:rsidRPr="003201CF">
        <w:rPr>
          <w:sz w:val="32"/>
          <w:szCs w:val="32"/>
        </w:rPr>
        <w:t>in colleges aan universiteiten in het buitenland, zoals in Beijing en Nanking</w:t>
      </w:r>
      <w:r w:rsidR="002C298F">
        <w:rPr>
          <w:sz w:val="32"/>
          <w:szCs w:val="32"/>
        </w:rPr>
        <w:t>.</w:t>
      </w:r>
    </w:p>
    <w:p w14:paraId="1B939F59" w14:textId="133D83E2" w:rsidR="00E60F5D" w:rsidRDefault="00EB50AE" w:rsidP="003201CF">
      <w:pPr>
        <w:jc w:val="both"/>
        <w:rPr>
          <w:sz w:val="32"/>
          <w:szCs w:val="32"/>
        </w:rPr>
      </w:pPr>
      <w:r w:rsidRPr="003201CF">
        <w:rPr>
          <w:sz w:val="32"/>
          <w:szCs w:val="32"/>
        </w:rPr>
        <w:t xml:space="preserve">Hans </w:t>
      </w:r>
      <w:r w:rsidR="00E60F5D" w:rsidRPr="003201CF">
        <w:rPr>
          <w:sz w:val="32"/>
          <w:szCs w:val="32"/>
        </w:rPr>
        <w:t>was overal bij</w:t>
      </w:r>
      <w:r w:rsidR="00FD2B75">
        <w:rPr>
          <w:sz w:val="32"/>
          <w:szCs w:val="32"/>
        </w:rPr>
        <w:t>,</w:t>
      </w:r>
      <w:r w:rsidR="00E60F5D" w:rsidRPr="003201CF">
        <w:rPr>
          <w:sz w:val="32"/>
          <w:szCs w:val="32"/>
        </w:rPr>
        <w:t xml:space="preserve"> maar </w:t>
      </w:r>
      <w:r w:rsidR="002C298F">
        <w:rPr>
          <w:sz w:val="32"/>
          <w:szCs w:val="32"/>
        </w:rPr>
        <w:t xml:space="preserve">hij </w:t>
      </w:r>
      <w:r w:rsidR="00FD2B75">
        <w:rPr>
          <w:sz w:val="32"/>
          <w:szCs w:val="32"/>
        </w:rPr>
        <w:t xml:space="preserve">was er niet op uit </w:t>
      </w:r>
      <w:r w:rsidRPr="003201CF">
        <w:rPr>
          <w:sz w:val="32"/>
          <w:szCs w:val="32"/>
        </w:rPr>
        <w:t>headlines</w:t>
      </w:r>
      <w:r w:rsidR="00FD2B75">
        <w:rPr>
          <w:sz w:val="32"/>
          <w:szCs w:val="32"/>
        </w:rPr>
        <w:t xml:space="preserve"> te maken</w:t>
      </w:r>
      <w:r w:rsidR="00E60F5D" w:rsidRPr="003201CF">
        <w:rPr>
          <w:sz w:val="32"/>
          <w:szCs w:val="32"/>
        </w:rPr>
        <w:t xml:space="preserve">. Hij bleef op de achtergrond, maar bracht zijn inzichten helder naar voren, in woord en geschrift. Hij wist door vragen te stellen in plaats van voortijdig antwoorden te geven discussies verder te brengen en kreeg daardoor groot gezag. Dat paste bij zijn karakter. Hij was </w:t>
      </w:r>
      <w:r w:rsidR="00FD2B75">
        <w:rPr>
          <w:sz w:val="32"/>
          <w:szCs w:val="32"/>
        </w:rPr>
        <w:t xml:space="preserve">altijd opgewekt en </w:t>
      </w:r>
      <w:r w:rsidR="00E60F5D" w:rsidRPr="003201CF">
        <w:rPr>
          <w:sz w:val="32"/>
          <w:szCs w:val="32"/>
        </w:rPr>
        <w:t xml:space="preserve">van nature bescheiden. Over zijn werk als universitair </w:t>
      </w:r>
      <w:r w:rsidR="00E60F5D" w:rsidRPr="003201CF">
        <w:rPr>
          <w:sz w:val="32"/>
          <w:szCs w:val="32"/>
        </w:rPr>
        <w:lastRenderedPageBreak/>
        <w:t>docent in de jaren zestig schr</w:t>
      </w:r>
      <w:r w:rsidR="00E46362" w:rsidRPr="003201CF">
        <w:rPr>
          <w:sz w:val="32"/>
          <w:szCs w:val="32"/>
        </w:rPr>
        <w:t>e</w:t>
      </w:r>
      <w:r w:rsidR="00E60F5D" w:rsidRPr="003201CF">
        <w:rPr>
          <w:sz w:val="32"/>
          <w:szCs w:val="32"/>
        </w:rPr>
        <w:t>ef hij eens</w:t>
      </w:r>
      <w:r w:rsidR="00FD2B75">
        <w:rPr>
          <w:sz w:val="32"/>
          <w:szCs w:val="32"/>
        </w:rPr>
        <w:t>:</w:t>
      </w:r>
      <w:r w:rsidR="00E60F5D" w:rsidRPr="003201CF">
        <w:rPr>
          <w:sz w:val="32"/>
          <w:szCs w:val="32"/>
        </w:rPr>
        <w:t xml:space="preserve"> ‘Onderwijs was niet mijn ding’, maar hij zei er niet bij</w:t>
      </w:r>
      <w:r w:rsidR="002C298F">
        <w:rPr>
          <w:sz w:val="32"/>
          <w:szCs w:val="32"/>
        </w:rPr>
        <w:t xml:space="preserve">, </w:t>
      </w:r>
      <w:r w:rsidR="00E60F5D" w:rsidRPr="003201CF">
        <w:rPr>
          <w:sz w:val="32"/>
          <w:szCs w:val="32"/>
        </w:rPr>
        <w:t>dat hij in dat jaar</w:t>
      </w:r>
      <w:r w:rsidR="00FD2B75">
        <w:rPr>
          <w:sz w:val="32"/>
          <w:szCs w:val="32"/>
        </w:rPr>
        <w:t xml:space="preserve"> </w:t>
      </w:r>
      <w:r w:rsidR="00E60F5D" w:rsidRPr="003201CF">
        <w:rPr>
          <w:sz w:val="32"/>
          <w:szCs w:val="32"/>
        </w:rPr>
        <w:t xml:space="preserve">door de studenten was uitgeroepen tot de beste docent. Die bescheidenheid gold ook zijn onderzoek. Over een tekst die hij </w:t>
      </w:r>
      <w:r w:rsidR="002C298F">
        <w:rPr>
          <w:sz w:val="32"/>
          <w:szCs w:val="32"/>
        </w:rPr>
        <w:t xml:space="preserve">ooit </w:t>
      </w:r>
      <w:r w:rsidR="00E60F5D" w:rsidRPr="003201CF">
        <w:rPr>
          <w:sz w:val="32"/>
          <w:szCs w:val="32"/>
        </w:rPr>
        <w:t>geschreven had zei hij later: ‘De inhoud was, zo bleek mij bij herlezing</w:t>
      </w:r>
      <w:r w:rsidR="00FD2B75">
        <w:rPr>
          <w:sz w:val="32"/>
          <w:szCs w:val="32"/>
        </w:rPr>
        <w:t>,</w:t>
      </w:r>
      <w:r w:rsidR="00E60F5D" w:rsidRPr="003201CF">
        <w:rPr>
          <w:sz w:val="32"/>
          <w:szCs w:val="32"/>
        </w:rPr>
        <w:t xml:space="preserve"> in het licht van de toenmalige </w:t>
      </w:r>
      <w:r w:rsidR="00E46362" w:rsidRPr="003201CF">
        <w:rPr>
          <w:sz w:val="32"/>
          <w:szCs w:val="32"/>
        </w:rPr>
        <w:t>si</w:t>
      </w:r>
      <w:r w:rsidR="00E60F5D" w:rsidRPr="003201CF">
        <w:rPr>
          <w:sz w:val="32"/>
          <w:szCs w:val="32"/>
        </w:rPr>
        <w:t>tuatie niet al te dom’</w:t>
      </w:r>
      <w:r w:rsidR="00FD2B75">
        <w:rPr>
          <w:sz w:val="32"/>
          <w:szCs w:val="32"/>
        </w:rPr>
        <w:t xml:space="preserve">. </w:t>
      </w:r>
    </w:p>
    <w:p w14:paraId="2F628D5C" w14:textId="0F3A4B2D" w:rsidR="00D34FF5" w:rsidRDefault="00FD2B75" w:rsidP="003201CF">
      <w:pPr>
        <w:jc w:val="both"/>
        <w:rPr>
          <w:sz w:val="32"/>
          <w:szCs w:val="32"/>
        </w:rPr>
      </w:pPr>
      <w:r>
        <w:rPr>
          <w:sz w:val="32"/>
          <w:szCs w:val="32"/>
        </w:rPr>
        <w:t xml:space="preserve">Vooral de laatste tien jaar hebben wij veel met elkaar gecorrespondeerd, over tal van </w:t>
      </w:r>
      <w:r w:rsidR="007C2587">
        <w:rPr>
          <w:sz w:val="32"/>
          <w:szCs w:val="32"/>
        </w:rPr>
        <w:t>onderwerpen: de</w:t>
      </w:r>
      <w:r>
        <w:rPr>
          <w:sz w:val="32"/>
          <w:szCs w:val="32"/>
        </w:rPr>
        <w:t xml:space="preserve"> ecologische voetafdruk, de </w:t>
      </w:r>
      <w:proofErr w:type="spellStart"/>
      <w:r w:rsidR="002C298F">
        <w:rPr>
          <w:sz w:val="32"/>
          <w:szCs w:val="32"/>
        </w:rPr>
        <w:t>il</w:t>
      </w:r>
      <w:r>
        <w:rPr>
          <w:sz w:val="32"/>
          <w:szCs w:val="32"/>
        </w:rPr>
        <w:t>liberale</w:t>
      </w:r>
      <w:proofErr w:type="spellEnd"/>
      <w:r>
        <w:rPr>
          <w:sz w:val="32"/>
          <w:szCs w:val="32"/>
        </w:rPr>
        <w:t xml:space="preserve"> democratie, klimaat, China, internationale veiligheid, ontwikkelingssamenwerking en de verduurzaming van de wereldeconomie. Ik heb </w:t>
      </w:r>
      <w:r w:rsidR="002C298F">
        <w:rPr>
          <w:sz w:val="32"/>
          <w:szCs w:val="32"/>
        </w:rPr>
        <w:t xml:space="preserve">dezer dagen </w:t>
      </w:r>
      <w:r>
        <w:rPr>
          <w:sz w:val="32"/>
          <w:szCs w:val="32"/>
        </w:rPr>
        <w:t xml:space="preserve">alles nog eens nagelezen </w:t>
      </w:r>
      <w:r w:rsidR="00D6367F">
        <w:rPr>
          <w:sz w:val="32"/>
          <w:szCs w:val="32"/>
        </w:rPr>
        <w:t>en werd opnieuw getroffen door de scherpte van zijn analyses. Hij was zeer bezorgd over de huidige ontwikkelingen in de wereld</w:t>
      </w:r>
      <w:r w:rsidR="002C298F">
        <w:rPr>
          <w:sz w:val="32"/>
          <w:szCs w:val="32"/>
        </w:rPr>
        <w:t xml:space="preserve"> en</w:t>
      </w:r>
      <w:r w:rsidR="00D6367F">
        <w:rPr>
          <w:sz w:val="32"/>
          <w:szCs w:val="32"/>
        </w:rPr>
        <w:t xml:space="preserve"> over de bedreigingen die ons te wachten staan. Maar hij zocht naar middelen om de ontwikkelingen bij te sturen, want, aldus de titel van een van zijn la</w:t>
      </w:r>
      <w:r w:rsidR="00D34FF5">
        <w:rPr>
          <w:sz w:val="32"/>
          <w:szCs w:val="32"/>
        </w:rPr>
        <w:t>a</w:t>
      </w:r>
      <w:r w:rsidR="00D6367F">
        <w:rPr>
          <w:sz w:val="32"/>
          <w:szCs w:val="32"/>
        </w:rPr>
        <w:t>tste b</w:t>
      </w:r>
      <w:r w:rsidR="00D34FF5">
        <w:rPr>
          <w:sz w:val="32"/>
          <w:szCs w:val="32"/>
        </w:rPr>
        <w:t>o</w:t>
      </w:r>
      <w:r w:rsidR="00D6367F">
        <w:rPr>
          <w:sz w:val="32"/>
          <w:szCs w:val="32"/>
        </w:rPr>
        <w:t>eken: ‘Na ons geen zondvloed</w:t>
      </w:r>
      <w:r w:rsidR="007C2587">
        <w:rPr>
          <w:sz w:val="32"/>
          <w:szCs w:val="32"/>
        </w:rPr>
        <w:t>’.</w:t>
      </w:r>
      <w:r w:rsidR="00D34FF5">
        <w:rPr>
          <w:sz w:val="32"/>
          <w:szCs w:val="32"/>
        </w:rPr>
        <w:t xml:space="preserve"> </w:t>
      </w:r>
    </w:p>
    <w:p w14:paraId="488D45ED" w14:textId="55F3DD81" w:rsidR="00FD2B75" w:rsidRDefault="00D34FF5" w:rsidP="002E5136">
      <w:pPr>
        <w:jc w:val="both"/>
        <w:rPr>
          <w:sz w:val="32"/>
          <w:szCs w:val="32"/>
        </w:rPr>
      </w:pPr>
      <w:r>
        <w:rPr>
          <w:sz w:val="32"/>
          <w:szCs w:val="32"/>
        </w:rPr>
        <w:t xml:space="preserve">Integendeel, zoals </w:t>
      </w:r>
      <w:r w:rsidR="002C298F">
        <w:rPr>
          <w:sz w:val="32"/>
          <w:szCs w:val="32"/>
        </w:rPr>
        <w:t xml:space="preserve">hij </w:t>
      </w:r>
      <w:r>
        <w:rPr>
          <w:sz w:val="32"/>
          <w:szCs w:val="32"/>
        </w:rPr>
        <w:t xml:space="preserve">dat dertig jaar eerder </w:t>
      </w:r>
      <w:r w:rsidR="002C298F">
        <w:rPr>
          <w:sz w:val="32"/>
          <w:szCs w:val="32"/>
        </w:rPr>
        <w:t xml:space="preserve">zelf </w:t>
      </w:r>
      <w:r w:rsidR="0022411C">
        <w:rPr>
          <w:sz w:val="32"/>
          <w:szCs w:val="32"/>
        </w:rPr>
        <w:t xml:space="preserve">had verwoord </w:t>
      </w:r>
      <w:r>
        <w:rPr>
          <w:sz w:val="32"/>
          <w:szCs w:val="32"/>
        </w:rPr>
        <w:t xml:space="preserve">toen hij </w:t>
      </w:r>
      <w:r w:rsidR="0022411C">
        <w:rPr>
          <w:sz w:val="32"/>
          <w:szCs w:val="32"/>
        </w:rPr>
        <w:t>in de Kalahari woestijn een hevig en urenlang onweer meemaakte: ‘De woestijn bloeide even plotseling als uitbundig. We zagen het met eigen ogen. Wat Jesaja ooit als een visioen beschreef, is een in de werkelijkheid verscholen mogelijkheid’.</w:t>
      </w:r>
    </w:p>
    <w:p w14:paraId="46BE118B" w14:textId="6DB0F0C5" w:rsidR="00723147" w:rsidRPr="007C2587" w:rsidRDefault="00B43200" w:rsidP="007C2587">
      <w:pPr>
        <w:jc w:val="both"/>
        <w:rPr>
          <w:sz w:val="32"/>
          <w:szCs w:val="32"/>
        </w:rPr>
      </w:pPr>
      <w:r w:rsidRPr="00B43200">
        <w:rPr>
          <w:sz w:val="32"/>
          <w:szCs w:val="32"/>
        </w:rPr>
        <w:t>Die mogelijkheid m</w:t>
      </w:r>
      <w:r>
        <w:rPr>
          <w:sz w:val="32"/>
          <w:szCs w:val="32"/>
        </w:rPr>
        <w:t>ag</w:t>
      </w:r>
      <w:r w:rsidRPr="00B43200">
        <w:rPr>
          <w:sz w:val="32"/>
          <w:szCs w:val="32"/>
        </w:rPr>
        <w:t xml:space="preserve"> niet verscholen blijven</w:t>
      </w:r>
      <w:r w:rsidR="002C298F">
        <w:rPr>
          <w:sz w:val="32"/>
          <w:szCs w:val="32"/>
        </w:rPr>
        <w:t>,</w:t>
      </w:r>
      <w:r w:rsidRPr="00B43200">
        <w:rPr>
          <w:sz w:val="32"/>
          <w:szCs w:val="32"/>
        </w:rPr>
        <w:t xml:space="preserve"> maar </w:t>
      </w:r>
      <w:r>
        <w:rPr>
          <w:sz w:val="32"/>
          <w:szCs w:val="32"/>
        </w:rPr>
        <w:t xml:space="preserve">moet </w:t>
      </w:r>
      <w:r w:rsidRPr="00B43200">
        <w:rPr>
          <w:sz w:val="32"/>
          <w:szCs w:val="32"/>
        </w:rPr>
        <w:t>manifest</w:t>
      </w:r>
      <w:r>
        <w:rPr>
          <w:sz w:val="32"/>
          <w:szCs w:val="32"/>
        </w:rPr>
        <w:t xml:space="preserve"> gemaakt </w:t>
      </w:r>
      <w:r w:rsidRPr="00B43200">
        <w:rPr>
          <w:sz w:val="32"/>
          <w:szCs w:val="32"/>
        </w:rPr>
        <w:t>worden. Dat vraagt studie, schrijven, doceren en het beleid beïnvloeden. ‘Frapper, frapper toujours en daarmee gewoon doorgaan</w:t>
      </w:r>
      <w:r w:rsidR="002C298F">
        <w:rPr>
          <w:sz w:val="32"/>
          <w:szCs w:val="32"/>
        </w:rPr>
        <w:t>.</w:t>
      </w:r>
      <w:r w:rsidRPr="00B43200">
        <w:rPr>
          <w:sz w:val="32"/>
          <w:szCs w:val="32"/>
        </w:rPr>
        <w:t xml:space="preserve"> Elke gewonnen dag is er een’, schreef Hans mij eens.  </w:t>
      </w:r>
      <w:r>
        <w:rPr>
          <w:sz w:val="32"/>
          <w:szCs w:val="32"/>
        </w:rPr>
        <w:t>D</w:t>
      </w:r>
      <w:r w:rsidRPr="00B43200">
        <w:rPr>
          <w:sz w:val="32"/>
          <w:szCs w:val="32"/>
        </w:rPr>
        <w:t xml:space="preserve">ie winst </w:t>
      </w:r>
      <w:r w:rsidR="002C298F">
        <w:rPr>
          <w:sz w:val="32"/>
          <w:szCs w:val="32"/>
        </w:rPr>
        <w:t xml:space="preserve">van dag op dag </w:t>
      </w:r>
      <w:r w:rsidRPr="00B43200">
        <w:rPr>
          <w:sz w:val="32"/>
          <w:szCs w:val="32"/>
        </w:rPr>
        <w:t xml:space="preserve">kan ook geboekt worden door actie te voeren, </w:t>
      </w:r>
      <w:r>
        <w:rPr>
          <w:sz w:val="32"/>
          <w:szCs w:val="32"/>
        </w:rPr>
        <w:t xml:space="preserve">eventueel </w:t>
      </w:r>
      <w:r w:rsidRPr="00B43200">
        <w:rPr>
          <w:sz w:val="32"/>
          <w:szCs w:val="32"/>
        </w:rPr>
        <w:t xml:space="preserve">ook gewoon op </w:t>
      </w:r>
      <w:r>
        <w:rPr>
          <w:sz w:val="32"/>
          <w:szCs w:val="32"/>
        </w:rPr>
        <w:t>s</w:t>
      </w:r>
      <w:r w:rsidRPr="00B43200">
        <w:rPr>
          <w:sz w:val="32"/>
          <w:szCs w:val="32"/>
        </w:rPr>
        <w:t>traat.  Hans en Irene deden dat</w:t>
      </w:r>
      <w:r w:rsidR="007C2587">
        <w:rPr>
          <w:sz w:val="32"/>
          <w:szCs w:val="32"/>
        </w:rPr>
        <w:t>, bijvoorbeeld bij acties van de Grootouders voor het Klimaat</w:t>
      </w:r>
      <w:r w:rsidR="002C298F">
        <w:rPr>
          <w:sz w:val="32"/>
          <w:szCs w:val="32"/>
        </w:rPr>
        <w:t xml:space="preserve"> en van Extension </w:t>
      </w:r>
      <w:proofErr w:type="spellStart"/>
      <w:r w:rsidR="002C298F">
        <w:rPr>
          <w:sz w:val="32"/>
          <w:szCs w:val="32"/>
        </w:rPr>
        <w:t>Rebellion</w:t>
      </w:r>
      <w:proofErr w:type="spellEnd"/>
      <w:r w:rsidR="002C298F">
        <w:rPr>
          <w:sz w:val="32"/>
          <w:szCs w:val="32"/>
        </w:rPr>
        <w:t xml:space="preserve">. </w:t>
      </w:r>
      <w:r w:rsidR="007C2587">
        <w:rPr>
          <w:sz w:val="32"/>
          <w:szCs w:val="32"/>
        </w:rPr>
        <w:t>Kortgeleden</w:t>
      </w:r>
      <w:r>
        <w:rPr>
          <w:sz w:val="32"/>
          <w:szCs w:val="32"/>
        </w:rPr>
        <w:t xml:space="preserve"> werden ze door een journalist gespot bij de bij de bezetting van de A12</w:t>
      </w:r>
      <w:r w:rsidR="002C298F">
        <w:rPr>
          <w:sz w:val="32"/>
          <w:szCs w:val="32"/>
        </w:rPr>
        <w:t>.</w:t>
      </w:r>
      <w:r w:rsidR="00723147" w:rsidRPr="002E5136">
        <w:rPr>
          <w:sz w:val="32"/>
          <w:szCs w:val="32"/>
        </w:rPr>
        <w:t xml:space="preserve"> ‘Wij gaan al langer naar demonstraties dan dat menig demonstrant hier oud is</w:t>
      </w:r>
      <w:r w:rsidR="002E5136" w:rsidRPr="002E5136">
        <w:rPr>
          <w:sz w:val="32"/>
          <w:szCs w:val="32"/>
        </w:rPr>
        <w:t xml:space="preserve">’, zei Hans. </w:t>
      </w:r>
      <w:r w:rsidR="00723147" w:rsidRPr="002E5136">
        <w:rPr>
          <w:sz w:val="32"/>
          <w:szCs w:val="32"/>
        </w:rPr>
        <w:t xml:space="preserve">Of </w:t>
      </w:r>
      <w:r w:rsidR="00723147" w:rsidRPr="007C2587">
        <w:rPr>
          <w:sz w:val="32"/>
          <w:szCs w:val="32"/>
        </w:rPr>
        <w:lastRenderedPageBreak/>
        <w:t xml:space="preserve">ze ooit stoppen met demonstreren? </w:t>
      </w:r>
      <w:r w:rsidR="002E5136" w:rsidRPr="007C2587">
        <w:rPr>
          <w:sz w:val="32"/>
          <w:szCs w:val="32"/>
        </w:rPr>
        <w:t>‘</w:t>
      </w:r>
      <w:r w:rsidR="00723147" w:rsidRPr="007C2587">
        <w:rPr>
          <w:sz w:val="32"/>
          <w:szCs w:val="32"/>
        </w:rPr>
        <w:t>Nee</w:t>
      </w:r>
      <w:r w:rsidR="002E5136" w:rsidRPr="007C2587">
        <w:rPr>
          <w:sz w:val="32"/>
          <w:szCs w:val="32"/>
        </w:rPr>
        <w:t>’</w:t>
      </w:r>
      <w:r w:rsidR="00723147" w:rsidRPr="007C2587">
        <w:rPr>
          <w:sz w:val="32"/>
          <w:szCs w:val="32"/>
        </w:rPr>
        <w:t xml:space="preserve"> schudt Irene: ‘Zo </w:t>
      </w:r>
      <w:r w:rsidR="002E5136" w:rsidRPr="007C2587">
        <w:rPr>
          <w:sz w:val="32"/>
          <w:szCs w:val="32"/>
        </w:rPr>
        <w:t xml:space="preserve">lang we leven, </w:t>
      </w:r>
      <w:r w:rsidR="00723147" w:rsidRPr="007C2587">
        <w:rPr>
          <w:sz w:val="32"/>
          <w:szCs w:val="32"/>
        </w:rPr>
        <w:t>gaan we door</w:t>
      </w:r>
      <w:r w:rsidR="002E5136" w:rsidRPr="007C2587">
        <w:rPr>
          <w:sz w:val="32"/>
          <w:szCs w:val="32"/>
        </w:rPr>
        <w:t>’.</w:t>
      </w:r>
    </w:p>
    <w:p w14:paraId="1A6F1DB3" w14:textId="37502784" w:rsidR="002E5136" w:rsidRPr="007C2587" w:rsidRDefault="002E5136" w:rsidP="007C2587">
      <w:pPr>
        <w:jc w:val="both"/>
        <w:rPr>
          <w:sz w:val="32"/>
          <w:szCs w:val="32"/>
        </w:rPr>
      </w:pPr>
      <w:r w:rsidRPr="007C2587">
        <w:rPr>
          <w:sz w:val="32"/>
          <w:szCs w:val="32"/>
        </w:rPr>
        <w:t xml:space="preserve">Ze hielden woord. </w:t>
      </w:r>
      <w:r w:rsidR="002C298F">
        <w:rPr>
          <w:sz w:val="32"/>
          <w:szCs w:val="32"/>
        </w:rPr>
        <w:t xml:space="preserve">Drie weken </w:t>
      </w:r>
      <w:r w:rsidRPr="007C2587">
        <w:rPr>
          <w:sz w:val="32"/>
          <w:szCs w:val="32"/>
        </w:rPr>
        <w:t xml:space="preserve">geleden was Hans bij mij op bezoek. We spraken over het boek dat we samen zouden schrijven over de onderwerpen die ons beiden bezighielden. Toekomstvragen dus en hoe </w:t>
      </w:r>
      <w:r w:rsidR="007C2587" w:rsidRPr="007C2587">
        <w:rPr>
          <w:sz w:val="32"/>
          <w:szCs w:val="32"/>
        </w:rPr>
        <w:t>daarop niet</w:t>
      </w:r>
      <w:r w:rsidRPr="007C2587">
        <w:rPr>
          <w:sz w:val="32"/>
          <w:szCs w:val="32"/>
        </w:rPr>
        <w:t xml:space="preserve"> alleen wetenschappelijk maar ook politiek een antwoord te vinden. Na afloop nodigde ik hem uit om met me mee te gaan naar de wekelijkse sit-in voor het ministerie van Buitenlandse Zaken, waar al meer dan twee jaar lang iedere donderdag gedemonstreerd wordt tegen het Nederlandse beleid </w:t>
      </w:r>
      <w:r w:rsidR="007C2587" w:rsidRPr="007C2587">
        <w:rPr>
          <w:sz w:val="32"/>
          <w:szCs w:val="32"/>
        </w:rPr>
        <w:t>over</w:t>
      </w:r>
      <w:r w:rsidRPr="007C2587">
        <w:rPr>
          <w:sz w:val="32"/>
          <w:szCs w:val="32"/>
        </w:rPr>
        <w:t xml:space="preserve"> Gaza. Natuurlijk ging Hans mee. </w:t>
      </w:r>
      <w:r w:rsidR="007C2587" w:rsidRPr="007C2587">
        <w:rPr>
          <w:sz w:val="32"/>
          <w:szCs w:val="32"/>
        </w:rPr>
        <w:t xml:space="preserve">Bij aankomst raakten we elkaar kwijt. Ik stond samen met andere ouderen rond de kring waar de jongeren op de grond zaten. </w:t>
      </w:r>
      <w:r w:rsidRPr="007C2587">
        <w:rPr>
          <w:sz w:val="32"/>
          <w:szCs w:val="32"/>
        </w:rPr>
        <w:t xml:space="preserve">Ik keek rond maar zag hem niet. </w:t>
      </w:r>
      <w:r w:rsidR="007C2587" w:rsidRPr="007C2587">
        <w:rPr>
          <w:sz w:val="32"/>
          <w:szCs w:val="32"/>
        </w:rPr>
        <w:t>Tot bleek dat hij de sit-in letterlijk had genomen</w:t>
      </w:r>
      <w:r w:rsidR="0056656A">
        <w:rPr>
          <w:sz w:val="32"/>
          <w:szCs w:val="32"/>
        </w:rPr>
        <w:t xml:space="preserve">. Hij </w:t>
      </w:r>
      <w:r w:rsidR="007C2587" w:rsidRPr="007C2587">
        <w:rPr>
          <w:sz w:val="32"/>
          <w:szCs w:val="32"/>
        </w:rPr>
        <w:t xml:space="preserve">was er zelf bij gaan zitten, de oudste van de groep. </w:t>
      </w:r>
    </w:p>
    <w:p w14:paraId="78C6AC80" w14:textId="41505A05" w:rsidR="002E5136" w:rsidRPr="007C2587" w:rsidRDefault="007C2587" w:rsidP="007C2587">
      <w:pPr>
        <w:jc w:val="both"/>
        <w:rPr>
          <w:sz w:val="32"/>
          <w:szCs w:val="32"/>
        </w:rPr>
      </w:pPr>
      <w:r w:rsidRPr="007C2587">
        <w:rPr>
          <w:sz w:val="32"/>
          <w:szCs w:val="32"/>
        </w:rPr>
        <w:t xml:space="preserve">Frapper toujours. Elke gewonnen dag is er een. Geen zondvloed, maar een bloeiende woestijn. Dat kan. Laten we dat Hans nazeggen. </w:t>
      </w:r>
    </w:p>
    <w:p w14:paraId="40B44788" w14:textId="77777777" w:rsidR="00723147" w:rsidRDefault="00723147">
      <w:pPr>
        <w:rPr>
          <w:sz w:val="32"/>
          <w:szCs w:val="32"/>
        </w:rPr>
      </w:pPr>
    </w:p>
    <w:p w14:paraId="0DCDFF28" w14:textId="525053E4" w:rsidR="00674B2E" w:rsidRPr="00674B2E" w:rsidRDefault="00674B2E">
      <w:pPr>
        <w:rPr>
          <w:b/>
          <w:bCs/>
          <w:sz w:val="32"/>
          <w:szCs w:val="32"/>
        </w:rPr>
      </w:pPr>
      <w:r w:rsidRPr="00674B2E">
        <w:rPr>
          <w:b/>
          <w:bCs/>
          <w:sz w:val="32"/>
          <w:szCs w:val="32"/>
        </w:rPr>
        <w:t>Jan Pronk</w:t>
      </w:r>
    </w:p>
    <w:p w14:paraId="7529EC70" w14:textId="20E359EF" w:rsidR="00723147" w:rsidRPr="00674B2E" w:rsidRDefault="00674B2E">
      <w:pPr>
        <w:rPr>
          <w:i/>
          <w:iCs/>
          <w:sz w:val="28"/>
          <w:szCs w:val="28"/>
        </w:rPr>
      </w:pPr>
      <w:r w:rsidRPr="00674B2E">
        <w:rPr>
          <w:i/>
          <w:iCs/>
          <w:sz w:val="28"/>
          <w:szCs w:val="28"/>
        </w:rPr>
        <w:t>Herdenkingsbijeenkomst, Haagse Duinen, Den Haag, 13 mei 2026</w:t>
      </w:r>
    </w:p>
    <w:p w14:paraId="73345173" w14:textId="77777777" w:rsidR="007B2AC8" w:rsidRPr="00674B2E" w:rsidRDefault="007B2AC8">
      <w:pPr>
        <w:rPr>
          <w:i/>
          <w:iCs/>
          <w:sz w:val="28"/>
          <w:szCs w:val="28"/>
        </w:rPr>
      </w:pPr>
    </w:p>
    <w:sectPr w:rsidR="007B2AC8" w:rsidRPr="00674B2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FE72" w14:textId="77777777" w:rsidR="000B77B8" w:rsidRDefault="000B77B8" w:rsidP="00E46362">
      <w:pPr>
        <w:spacing w:after="0" w:line="240" w:lineRule="auto"/>
      </w:pPr>
      <w:r>
        <w:separator/>
      </w:r>
    </w:p>
  </w:endnote>
  <w:endnote w:type="continuationSeparator" w:id="0">
    <w:p w14:paraId="26E32FB2" w14:textId="77777777" w:rsidR="000B77B8" w:rsidRDefault="000B77B8" w:rsidP="00E4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65F1" w14:textId="77777777" w:rsidR="00E46362" w:rsidRDefault="00E46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966347"/>
      <w:docPartObj>
        <w:docPartGallery w:val="Page Numbers (Bottom of Page)"/>
        <w:docPartUnique/>
      </w:docPartObj>
    </w:sdtPr>
    <w:sdtContent>
      <w:p w14:paraId="2E0500E5" w14:textId="4EF57E46" w:rsidR="00E46362" w:rsidRDefault="00E46362">
        <w:pPr>
          <w:pStyle w:val="Footer"/>
          <w:jc w:val="right"/>
        </w:pPr>
        <w:r>
          <w:fldChar w:fldCharType="begin"/>
        </w:r>
        <w:r>
          <w:instrText>PAGE   \* MERGEFORMAT</w:instrText>
        </w:r>
        <w:r>
          <w:fldChar w:fldCharType="separate"/>
        </w:r>
        <w:r>
          <w:t>2</w:t>
        </w:r>
        <w:r>
          <w:fldChar w:fldCharType="end"/>
        </w:r>
      </w:p>
    </w:sdtContent>
  </w:sdt>
  <w:p w14:paraId="3CED48E6" w14:textId="77777777" w:rsidR="00E46362" w:rsidRDefault="00E46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A26C" w14:textId="77777777" w:rsidR="00E46362" w:rsidRDefault="00E46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C675C" w14:textId="77777777" w:rsidR="000B77B8" w:rsidRDefault="000B77B8" w:rsidP="00E46362">
      <w:pPr>
        <w:spacing w:after="0" w:line="240" w:lineRule="auto"/>
      </w:pPr>
      <w:r>
        <w:separator/>
      </w:r>
    </w:p>
  </w:footnote>
  <w:footnote w:type="continuationSeparator" w:id="0">
    <w:p w14:paraId="344F2CFC" w14:textId="77777777" w:rsidR="000B77B8" w:rsidRDefault="000B77B8" w:rsidP="00E4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1C8E" w14:textId="77777777" w:rsidR="00E46362" w:rsidRDefault="00E46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B691" w14:textId="77777777" w:rsidR="00E46362" w:rsidRDefault="00E46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D395" w14:textId="77777777" w:rsidR="00E46362" w:rsidRDefault="00E46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C5"/>
    <w:rsid w:val="000B77B8"/>
    <w:rsid w:val="001F54D5"/>
    <w:rsid w:val="001F7F20"/>
    <w:rsid w:val="0022411C"/>
    <w:rsid w:val="0029600A"/>
    <w:rsid w:val="002C298F"/>
    <w:rsid w:val="002E5136"/>
    <w:rsid w:val="002E56BC"/>
    <w:rsid w:val="003201CF"/>
    <w:rsid w:val="0033590E"/>
    <w:rsid w:val="00395940"/>
    <w:rsid w:val="00402B38"/>
    <w:rsid w:val="00456A7D"/>
    <w:rsid w:val="004B56FB"/>
    <w:rsid w:val="004D0541"/>
    <w:rsid w:val="005642C5"/>
    <w:rsid w:val="005657A9"/>
    <w:rsid w:val="0056656A"/>
    <w:rsid w:val="005712C7"/>
    <w:rsid w:val="005E4319"/>
    <w:rsid w:val="005F7D9C"/>
    <w:rsid w:val="00674B2E"/>
    <w:rsid w:val="006800E4"/>
    <w:rsid w:val="006D32BF"/>
    <w:rsid w:val="006F128F"/>
    <w:rsid w:val="00723147"/>
    <w:rsid w:val="0077539D"/>
    <w:rsid w:val="007B2AC8"/>
    <w:rsid w:val="007C2587"/>
    <w:rsid w:val="008B6097"/>
    <w:rsid w:val="00A336BC"/>
    <w:rsid w:val="00AB2C29"/>
    <w:rsid w:val="00AF044E"/>
    <w:rsid w:val="00B37C80"/>
    <w:rsid w:val="00B43200"/>
    <w:rsid w:val="00B54161"/>
    <w:rsid w:val="00BF1AE9"/>
    <w:rsid w:val="00D34FF5"/>
    <w:rsid w:val="00D6367F"/>
    <w:rsid w:val="00E110F6"/>
    <w:rsid w:val="00E46362"/>
    <w:rsid w:val="00E60F5D"/>
    <w:rsid w:val="00EB50AE"/>
    <w:rsid w:val="00F62827"/>
    <w:rsid w:val="00F8330B"/>
    <w:rsid w:val="00FD2B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CBB4"/>
  <w15:chartTrackingRefBased/>
  <w15:docId w15:val="{5F63DAC7-2500-439E-A48C-A3936926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2C5"/>
    <w:rPr>
      <w:rFonts w:eastAsiaTheme="majorEastAsia" w:cstheme="majorBidi"/>
      <w:color w:val="272727" w:themeColor="text1" w:themeTint="D8"/>
    </w:rPr>
  </w:style>
  <w:style w:type="paragraph" w:styleId="Title">
    <w:name w:val="Title"/>
    <w:basedOn w:val="Normal"/>
    <w:next w:val="Normal"/>
    <w:link w:val="TitleChar"/>
    <w:uiPriority w:val="10"/>
    <w:qFormat/>
    <w:rsid w:val="00564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2C5"/>
    <w:pPr>
      <w:spacing w:before="160"/>
      <w:jc w:val="center"/>
    </w:pPr>
    <w:rPr>
      <w:i/>
      <w:iCs/>
      <w:color w:val="404040" w:themeColor="text1" w:themeTint="BF"/>
    </w:rPr>
  </w:style>
  <w:style w:type="character" w:customStyle="1" w:styleId="QuoteChar">
    <w:name w:val="Quote Char"/>
    <w:basedOn w:val="DefaultParagraphFont"/>
    <w:link w:val="Quote"/>
    <w:uiPriority w:val="29"/>
    <w:rsid w:val="005642C5"/>
    <w:rPr>
      <w:i/>
      <w:iCs/>
      <w:color w:val="404040" w:themeColor="text1" w:themeTint="BF"/>
    </w:rPr>
  </w:style>
  <w:style w:type="paragraph" w:styleId="ListParagraph">
    <w:name w:val="List Paragraph"/>
    <w:basedOn w:val="Normal"/>
    <w:uiPriority w:val="34"/>
    <w:qFormat/>
    <w:rsid w:val="005642C5"/>
    <w:pPr>
      <w:ind w:left="720"/>
      <w:contextualSpacing/>
    </w:pPr>
  </w:style>
  <w:style w:type="character" w:styleId="IntenseEmphasis">
    <w:name w:val="Intense Emphasis"/>
    <w:basedOn w:val="DefaultParagraphFont"/>
    <w:uiPriority w:val="21"/>
    <w:qFormat/>
    <w:rsid w:val="005642C5"/>
    <w:rPr>
      <w:i/>
      <w:iCs/>
      <w:color w:val="0F4761" w:themeColor="accent1" w:themeShade="BF"/>
    </w:rPr>
  </w:style>
  <w:style w:type="paragraph" w:styleId="IntenseQuote">
    <w:name w:val="Intense Quote"/>
    <w:basedOn w:val="Normal"/>
    <w:next w:val="Normal"/>
    <w:link w:val="IntenseQuoteChar"/>
    <w:uiPriority w:val="30"/>
    <w:qFormat/>
    <w:rsid w:val="00564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2C5"/>
    <w:rPr>
      <w:i/>
      <w:iCs/>
      <w:color w:val="0F4761" w:themeColor="accent1" w:themeShade="BF"/>
    </w:rPr>
  </w:style>
  <w:style w:type="character" w:styleId="IntenseReference">
    <w:name w:val="Intense Reference"/>
    <w:basedOn w:val="DefaultParagraphFont"/>
    <w:uiPriority w:val="32"/>
    <w:qFormat/>
    <w:rsid w:val="005642C5"/>
    <w:rPr>
      <w:b/>
      <w:bCs/>
      <w:smallCaps/>
      <w:color w:val="0F4761" w:themeColor="accent1" w:themeShade="BF"/>
      <w:spacing w:val="5"/>
    </w:rPr>
  </w:style>
  <w:style w:type="paragraph" w:styleId="Header">
    <w:name w:val="header"/>
    <w:basedOn w:val="Normal"/>
    <w:link w:val="HeaderChar"/>
    <w:uiPriority w:val="99"/>
    <w:unhideWhenUsed/>
    <w:rsid w:val="00E463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6362"/>
  </w:style>
  <w:style w:type="paragraph" w:styleId="Footer">
    <w:name w:val="footer"/>
    <w:basedOn w:val="Normal"/>
    <w:link w:val="FooterChar"/>
    <w:uiPriority w:val="99"/>
    <w:unhideWhenUsed/>
    <w:rsid w:val="00E463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6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79B2AB004214A91B98530CB2B8D7E" ma:contentTypeVersion="16" ma:contentTypeDescription="Create a new document." ma:contentTypeScope="" ma:versionID="dbe28234a6903ddcc145e5e3d9d61dab">
  <xsd:schema xmlns:xsd="http://www.w3.org/2001/XMLSchema" xmlns:xs="http://www.w3.org/2001/XMLSchema" xmlns:p="http://schemas.microsoft.com/office/2006/metadata/properties" xmlns:ns2="12d38001-962c-456d-95c9-91b4ad21ea91" xmlns:ns3="dea8b0ea-6247-433c-a430-8e12923e548c" targetNamespace="http://schemas.microsoft.com/office/2006/metadata/properties" ma:root="true" ma:fieldsID="3cb2ee7e057ef1235e322c15f6c986b1" ns2:_="" ns3:_="">
    <xsd:import namespace="12d38001-962c-456d-95c9-91b4ad21ea91"/>
    <xsd:import namespace="dea8b0ea-6247-433c-a430-8e12923e54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38001-962c-456d-95c9-91b4ad21e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8b0ea-6247-433c-a430-8e12923e548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b7e569-58f5-4de2-b5e1-498f1c59858a}" ma:internalName="TaxCatchAll" ma:showField="CatchAllData" ma:web="dea8b0ea-6247-433c-a430-8e12923e54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d38001-962c-456d-95c9-91b4ad21ea91">
      <Terms xmlns="http://schemas.microsoft.com/office/infopath/2007/PartnerControls"/>
    </lcf76f155ced4ddcb4097134ff3c332f>
    <TaxCatchAll xmlns="dea8b0ea-6247-433c-a430-8e12923e548c" xsi:nil="true"/>
  </documentManagement>
</p:properties>
</file>

<file path=customXml/itemProps1.xml><?xml version="1.0" encoding="utf-8"?>
<ds:datastoreItem xmlns:ds="http://schemas.openxmlformats.org/officeDocument/2006/customXml" ds:itemID="{3F00082D-7A74-4127-A60B-D5D168B07FAF}"/>
</file>

<file path=customXml/itemProps2.xml><?xml version="1.0" encoding="utf-8"?>
<ds:datastoreItem xmlns:ds="http://schemas.openxmlformats.org/officeDocument/2006/customXml" ds:itemID="{9F5F011F-930E-45F2-9540-6C1EE2E14E42}"/>
</file>

<file path=customXml/itemProps3.xml><?xml version="1.0" encoding="utf-8"?>
<ds:datastoreItem xmlns:ds="http://schemas.openxmlformats.org/officeDocument/2006/customXml" ds:itemID="{3AE5F3BB-F739-4F51-95CF-F6AEFCB7576D}"/>
</file>

<file path=docProps/app.xml><?xml version="1.0" encoding="utf-8"?>
<Properties xmlns="http://schemas.openxmlformats.org/officeDocument/2006/extended-properties" xmlns:vt="http://schemas.openxmlformats.org/officeDocument/2006/docPropsVTypes">
  <Template>Normal</Template>
  <TotalTime>0</TotalTime>
  <Pages>4</Pages>
  <Words>1016</Words>
  <Characters>5794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Pronk</dc:creator>
  <cp:keywords/>
  <dc:description/>
  <cp:lastModifiedBy>Sandra Nijhof</cp:lastModifiedBy>
  <cp:revision>2</cp:revision>
  <dcterms:created xsi:type="dcterms:W3CDTF">2026-05-15T14:52:00Z</dcterms:created>
  <dcterms:modified xsi:type="dcterms:W3CDTF">2026-05-15T14:52:00Z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2026-05-15T14:52:55Z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0839375e-ad35-46cb-b5e8-578058e13c51</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y fmtid="{D5CDD505-2E9C-101B-9397-08002B2CF9AE}" pid="10" name="ContentTypeId">
    <vt:lpwstr>0x010100C9D79B2AB004214A91B98530CB2B8D7E</vt:lpwstr>
  </property>
</Properties>
</file>